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黑体" w:hAnsi="黑体" w:eastAsia="黑体" w:cs="黑体"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default" w:ascii="黑体" w:hAnsi="黑体" w:eastAsia="黑体" w:cs="黑体"/>
          <w:sz w:val="44"/>
          <w:szCs w:val="44"/>
          <w:lang w:val="en" w:eastAsia="zh-CN"/>
        </w:rPr>
        <w:t>山西省教学成果奖（职业教育）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</w:t>
      </w:r>
      <w:r>
        <w:rPr>
          <w:rFonts w:hint="eastAsia" w:ascii="黑体" w:hAnsi="黑体" w:eastAsia="黑体" w:cs="黑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baseline"/>
        <w:rPr>
          <w:rFonts w:ascii="Times New Roman" w:hAnsi="Times New Roman" w:eastAsia="方正仿宋简体"/>
          <w:sz w:val="29"/>
          <w:szCs w:val="29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果  名  称</w:t>
      </w: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成果完成人姓名</w:t>
      </w: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598" w:firstLineChars="812"/>
        <w:textAlignment w:val="baseline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成果完成单位名称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560" w:firstLineChars="800"/>
        <w:textAlignment w:val="baseline"/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" w:cs="仿宋"/>
          <w:sz w:val="32"/>
          <w:szCs w:val="32"/>
        </w:rPr>
        <w:t>__________________________________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 育  类  别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学历教育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职业</w:t>
      </w: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果  来  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□中职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高职专科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教育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2780" w:firstLineChars="993"/>
        <w:textAlignment w:val="baseline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高职本科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□其他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-372" w:rightChars="-177" w:firstLine="410"/>
        <w:textAlignment w:val="baseline"/>
        <w:rPr>
          <w:rFonts w:ascii="Times New Roman" w:hAnsi="Times New Roman" w:eastAsia="仿宋" w:cs="仿宋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  业  类  别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08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  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□立德树人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□专业建设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□三教改革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5" w:leftChars="150" w:firstLine="2520" w:firstLineChars="9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育人模式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□校企合作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5" w:leftChars="150" w:firstLine="2520" w:firstLineChars="9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□育训并举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□质量评价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□综合改革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15" w:leftChars="150" w:firstLine="2520" w:firstLineChars="9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教师培养培训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□中职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学校□</w:t>
      </w:r>
      <w:r>
        <w:rPr>
          <w:rFonts w:hint="eastAsia" w:ascii="仿宋_GB2312" w:hAnsi="仿宋_GB2312" w:eastAsia="仿宋_GB2312" w:cs="仿宋_GB2312"/>
          <w:sz w:val="28"/>
          <w:szCs w:val="28"/>
        </w:rPr>
        <w:t>高职专科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□高职本科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学校</w:t>
      </w:r>
    </w:p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□普通高校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研究机构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□委员会</w:t>
      </w:r>
      <w:r>
        <w:rPr>
          <w:rFonts w:hint="eastAsia" w:ascii="仿宋_GB2312" w:hAnsi="仿宋_GB2312" w:eastAsia="仿宋_GB2312" w:cs="仿宋_GB2312"/>
          <w:sz w:val="28"/>
          <w:szCs w:val="28"/>
        </w:rPr>
        <w:t>□其他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（盖章）</w:t>
      </w:r>
      <w:r>
        <w:rPr>
          <w:rFonts w:ascii="Times New Roman" w:hAnsi="Times New Roman" w:eastAsia="仿宋" w:cs="仿宋"/>
          <w:sz w:val="32"/>
          <w:szCs w:val="32"/>
        </w:rPr>
        <w:t>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color w:val="FFFFFF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码</w:t>
      </w:r>
      <w:r>
        <w:rPr>
          <w:rFonts w:ascii="Times New Roman" w:hAnsi="Times New Roman" w:eastAsia="仿宋" w:cs="仿宋"/>
          <w:sz w:val="32"/>
          <w:szCs w:val="32"/>
        </w:rPr>
        <w:t>_________________________________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textAlignment w:val="baseline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推  荐  时  间 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10"/>
        <w:jc w:val="center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山西省教育厅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10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64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承诺书</w:t>
      </w:r>
    </w:p>
    <w:p>
      <w:pPr>
        <w:spacing w:line="560" w:lineRule="exact"/>
        <w:rPr>
          <w:rFonts w:asci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本人申报2</w:t>
      </w:r>
      <w:r>
        <w:rPr>
          <w:rFonts w:ascii="Times New Roman" w:eastAsia="仿宋_GB2312"/>
          <w:sz w:val="32"/>
          <w:szCs w:val="32"/>
        </w:rPr>
        <w:t>02</w:t>
      </w:r>
      <w:r>
        <w:rPr>
          <w:rFonts w:hint="eastAsia" w:asci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eastAsia="仿宋_GB2312"/>
          <w:sz w:val="32"/>
          <w:szCs w:val="32"/>
        </w:rPr>
        <w:t>年</w:t>
      </w:r>
      <w:r>
        <w:rPr>
          <w:rFonts w:hint="default" w:ascii="Times New Roman" w:eastAsia="仿宋_GB2312"/>
          <w:sz w:val="32"/>
          <w:szCs w:val="32"/>
          <w:lang w:val="en" w:eastAsia="zh-CN"/>
        </w:rPr>
        <w:t>山西省教学成果奖（职业教育）</w:t>
      </w:r>
      <w:r>
        <w:rPr>
          <w:rFonts w:hint="eastAsia" w:ascii="Times New Roman" w:eastAsia="仿宋_GB2312"/>
          <w:sz w:val="32"/>
          <w:szCs w:val="32"/>
        </w:rPr>
        <w:t>，郑重承诺：</w:t>
      </w:r>
    </w:p>
    <w:p>
      <w:pPr>
        <w:spacing w:line="560" w:lineRule="exact"/>
        <w:ind w:firstLine="640" w:firstLineChars="200"/>
        <w:rPr>
          <w:rFonts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对填写的各项内容负责，成果申报材料真实、可靠，不存在知识产权争议，未弄虚作假、未剽窃他人成果。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成果奖评审工作期间，不拉关系、不打招呼、不送礼品礼金，不以任何形式干扰成果奖评审工作。同时，对本成果的其他完成人提醒到位，如有违反上述规定的情况，接受取消参评资格的处理。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>成果获奖后，不以盈利为目的开展宣传、培训、推广等相关活动。</w:t>
      </w:r>
    </w:p>
    <w:p>
      <w:pPr>
        <w:spacing w:line="560" w:lineRule="exact"/>
        <w:rPr>
          <w:rFonts w:ascii="Times New Roman" w:eastAsia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eastAsia="仿宋_GB2312"/>
          <w:sz w:val="32"/>
          <w:szCs w:val="32"/>
          <w:u w:val="single"/>
        </w:rPr>
      </w:pPr>
      <w:r>
        <w:rPr>
          <w:rFonts w:hint="eastAsia" w:ascii="Times New Roman" w:eastAsia="仿宋_GB2312"/>
          <w:sz w:val="32"/>
          <w:szCs w:val="32"/>
        </w:rPr>
        <w:t>成果第一完成人（签字）：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1800" w:firstLineChars="600"/>
        <w:rPr>
          <w:rFonts w:ascii="Times New Roman" w:eastAsia="仿宋_GB2312"/>
          <w:sz w:val="30"/>
          <w:szCs w:val="30"/>
          <w:u w:val="single"/>
        </w:rPr>
      </w:pPr>
    </w:p>
    <w:p>
      <w:pPr>
        <w:spacing w:line="560" w:lineRule="exact"/>
        <w:ind w:firstLine="5760" w:firstLineChars="1800"/>
        <w:rPr>
          <w:rFonts w:hint="eastAsia" w:ascii="Times New Roman" w:eastAsia="仿宋_GB2312"/>
          <w:sz w:val="32"/>
          <w:szCs w:val="32"/>
        </w:rPr>
      </w:pPr>
      <w:r>
        <w:rPr>
          <w:rFonts w:hint="eastAsia" w:ascii="Times New Roman" w:eastAsia="仿宋_GB2312"/>
          <w:sz w:val="32"/>
          <w:szCs w:val="32"/>
        </w:rPr>
        <w:t xml:space="preserve">年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 xml:space="preserve">月 </w:t>
      </w:r>
      <w:r>
        <w:rPr>
          <w:rFonts w:ascii="Times New Roman" w:eastAsia="仿宋_GB2312"/>
          <w:sz w:val="32"/>
          <w:szCs w:val="32"/>
        </w:rPr>
        <w:t xml:space="preserve"> </w:t>
      </w:r>
      <w:r>
        <w:rPr>
          <w:rFonts w:hint="eastAsia" w:ascii="Times New Roman" w:eastAsia="仿宋_GB2312"/>
          <w:sz w:val="32"/>
          <w:szCs w:val="32"/>
        </w:rPr>
        <w:t xml:space="preserve">日 </w:t>
      </w:r>
    </w:p>
    <w:p>
      <w:pPr>
        <w:rPr>
          <w:rFonts w:hint="eastAsia" w:ascii="Times New Roman"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64" w:gutter="0"/>
          <w:pgNumType w:start="1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一、成果简介（可另加附页）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907"/>
        <w:gridCol w:w="1070"/>
        <w:gridCol w:w="1275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月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所获奖项名称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授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3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起始：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完成：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年  月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实践检验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起始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1.成果简介（不多于1000字）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2.主要解决的教学问题及解决方案（不多于1000字）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3.创新点（不多于1000字）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27"/>
              <w:textAlignment w:val="auto"/>
              <w:rPr>
                <w:rFonts w:hint="eastAsia"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4.推广应用效果（不多于1000字）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二、主要完成人情况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第一完成人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工龄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>/教龄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职称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054" w:leftChars="417" w:hanging="3178" w:hangingChars="1135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本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4054" w:leftChars="417" w:hanging="3178" w:hangingChars="1135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firstLine="5640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完成人情况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第（</w:t>
            </w:r>
            <w:r>
              <w:rPr>
                <w:rFonts w:ascii="Times New Roman" w:hAnsi="Times New Roman" w:eastAsia="仿宋_GB2312" w:cs="仿宋"/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pacing w:val="-10"/>
                <w:sz w:val="28"/>
                <w:szCs w:val="28"/>
              </w:rPr>
              <w:t>）完成人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6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民族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出生年月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工龄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>/教龄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264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现任职务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职称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9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现从事工作及专业领域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23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何时何地受何种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-3"/>
              <w:jc w:val="center"/>
              <w:textAlignment w:val="auto"/>
              <w:rPr>
                <w:rFonts w:ascii="Times New Roman" w:hAnsi="Times New Roman" w:eastAsia="仿宋_GB2312" w:cs="仿宋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献</w:t>
            </w:r>
          </w:p>
        </w:tc>
        <w:tc>
          <w:tcPr>
            <w:tcW w:w="8216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00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本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签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600"/>
              <w:textAlignment w:val="auto"/>
              <w:rPr>
                <w:rFonts w:hint="eastAsia" w:ascii="Times New Roman" w:hAnsi="Times New Roman" w:eastAsia="仿宋_GB2312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-2" w:firstLine="5640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三、主要完成单位情况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651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第一完成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主管部门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系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3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单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位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盖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主要完成单位情况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046"/>
        <w:gridCol w:w="1634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pacing w:val="-12"/>
                <w:sz w:val="28"/>
                <w:szCs w:val="28"/>
              </w:rPr>
              <w:t>第（）完成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联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系</w:t>
            </w:r>
            <w:r>
              <w:rPr>
                <w:rFonts w:ascii="Times New Roman" w:hAnsi="Times New Roman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人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办公电话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3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9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单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位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盖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408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76" w:firstLine="564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推荐意见</w:t>
      </w: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推荐单位公章 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年    月 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（如为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教学指导委员会和专家咨询委员会</w:t>
            </w: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推荐成果，填写本栏）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   负责人签字：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  月 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2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意见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市教育局推荐成果，填写此栏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推荐单位公章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  月    日 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五、评审意见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仿宋"/>
                <w:sz w:val="30"/>
                <w:szCs w:val="30"/>
                <w:lang w:val="en" w:eastAsia="zh-CN"/>
              </w:rPr>
              <w:t>山西省教学成果奖（职业教育）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  <w:lang w:eastAsia="zh-CN"/>
              </w:rPr>
              <w:t>评审组组长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100" w:firstLineChars="170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0" w:firstLineChars="180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_GB2312" w:cs="仿宋"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0" w:firstLineChars="1800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7288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3"/>
              <w:jc w:val="center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50" w:firstLineChars="1450"/>
              <w:textAlignment w:val="auto"/>
              <w:rPr>
                <w:rFonts w:ascii="Times New Roman" w:hAnsi="Times New Roman" w:eastAsia="仿宋_GB2312" w:cs="仿宋"/>
                <w:sz w:val="30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"/>
                <w:sz w:val="30"/>
                <w:szCs w:val="30"/>
              </w:rPr>
              <w:t>年 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黑体"/>
          <w:sz w:val="32"/>
          <w:szCs w:val="32"/>
        </w:rPr>
        <w:t>六、附件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1. 反映成果的总结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不超过5000字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网站公示截图证明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3. 结题验收证明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佐证材料:包括有关教育教学研究成果的实施方案、研究报告、教材、课件(软件)、论文、著作、实践效果的证明、获奖情况等的原件、复印件。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（此处只列出附件目录，附件完整材料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另行上传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）</w:t>
      </w:r>
    </w:p>
    <w:sectPr>
      <w:footerReference r:id="rId6" w:type="default"/>
      <w:pgSz w:w="11906" w:h="16838"/>
      <w:pgMar w:top="1440" w:right="1800" w:bottom="1440" w:left="1800" w:header="851" w:footer="964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65"/>
      <w:rPr>
        <w:rFonts w:ascii="Calibri" w:hAnsi="Calibri" w:eastAsia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00"/>
      <w:rPr>
        <w:rFonts w:ascii="Calibri" w:hAnsi="Calibri" w:eastAsia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mJhM2E2YTI2Yjg5NDVjMzNiYjkzM2ZjZmNiZDMifQ=="/>
  </w:docVars>
  <w:rsids>
    <w:rsidRoot w:val="79FB121C"/>
    <w:rsid w:val="110B04BB"/>
    <w:rsid w:val="3EBAE451"/>
    <w:rsid w:val="53593022"/>
    <w:rsid w:val="5EFF824E"/>
    <w:rsid w:val="5FFCE953"/>
    <w:rsid w:val="79FB121C"/>
    <w:rsid w:val="7F67566F"/>
    <w:rsid w:val="7FDD7029"/>
    <w:rsid w:val="AFFF71C2"/>
    <w:rsid w:val="BFB1BE72"/>
    <w:rsid w:val="CFEC4FB2"/>
    <w:rsid w:val="DC9F908F"/>
    <w:rsid w:val="F5FC7476"/>
    <w:rsid w:val="FEFEA39C"/>
    <w:rsid w:val="FF9F3899"/>
    <w:rsid w:val="FFCF4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1096</Words>
  <Characters>1385</Characters>
  <Lines>0</Lines>
  <Paragraphs>0</Paragraphs>
  <TotalTime>9.33333333333333</TotalTime>
  <ScaleCrop>false</ScaleCrop>
  <LinksUpToDate>false</LinksUpToDate>
  <CharactersWithSpaces>1918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2023-06-12T19:54:00Z</dcterms:created>
  <dc:creator>kylin</dc:creator>
  <cp:lastModifiedBy>张少龙</cp:lastModifiedBy>
  <cp:lastPrinted>2023-06-17T22:48:29Z</cp:lastPrinted>
  <dcterms:modified xsi:type="dcterms:W3CDTF">2023-07-26T08:51:10Z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BBAAAFB62BB44159ADC258A93017CBE2_13</vt:lpwstr>
  </property>
</Properties>
</file>